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53" w:rsidRPr="00D93D6B" w:rsidRDefault="005C4653" w:rsidP="00656ABF">
      <w:pPr>
        <w:spacing w:after="0" w:line="240" w:lineRule="auto"/>
        <w:rPr>
          <w:rFonts w:ascii="Constantia" w:hAnsi="Constantia" w:cs="Tahoma"/>
          <w:b/>
          <w:sz w:val="28"/>
          <w:szCs w:val="28"/>
        </w:rPr>
      </w:pPr>
      <w:r w:rsidRPr="00D93D6B">
        <w:rPr>
          <w:rFonts w:ascii="Constantia" w:hAnsi="Constantia" w:cs="Tahoma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9DA3DB2" wp14:editId="147D853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4640" cy="57594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6B">
        <w:rPr>
          <w:rFonts w:ascii="Constantia" w:hAnsi="Constantia" w:cs="Tahoma"/>
          <w:b/>
          <w:sz w:val="28"/>
          <w:szCs w:val="28"/>
        </w:rPr>
        <w:t>ASSOCIAZIONE</w:t>
      </w:r>
      <w:r w:rsidR="0078260D" w:rsidRPr="00D93D6B">
        <w:rPr>
          <w:rFonts w:ascii="Constantia" w:hAnsi="Constantia" w:cs="Tahoma"/>
          <w:b/>
          <w:sz w:val="28"/>
          <w:szCs w:val="28"/>
        </w:rPr>
        <w:t xml:space="preserve"> </w:t>
      </w:r>
      <w:r w:rsidRPr="00D93D6B">
        <w:rPr>
          <w:rFonts w:ascii="Constantia" w:hAnsi="Constantia" w:cs="Tahoma"/>
          <w:b/>
          <w:sz w:val="28"/>
          <w:szCs w:val="28"/>
        </w:rPr>
        <w:t>ITALIANA CULTURA CLASSICA</w:t>
      </w:r>
    </w:p>
    <w:p w:rsidR="00656ABF" w:rsidRPr="00D93D6B" w:rsidRDefault="00D36CDC" w:rsidP="00656ABF">
      <w:pPr>
        <w:spacing w:after="0"/>
        <w:jc w:val="center"/>
        <w:rPr>
          <w:rFonts w:ascii="Constantia" w:hAnsi="Constantia" w:cs="Tahoma"/>
          <w:sz w:val="28"/>
          <w:szCs w:val="28"/>
        </w:rPr>
      </w:pPr>
      <w:r w:rsidRPr="00D93D6B">
        <w:rPr>
          <w:rFonts w:ascii="Constantia" w:hAnsi="Constantia" w:cs="Tahoma"/>
          <w:b/>
          <w:sz w:val="28"/>
          <w:szCs w:val="28"/>
        </w:rPr>
        <w:t xml:space="preserve">Delegazione </w:t>
      </w:r>
      <w:r w:rsidR="005C4653" w:rsidRPr="00D93D6B">
        <w:rPr>
          <w:rFonts w:ascii="Constantia" w:hAnsi="Constantia" w:cs="Tahoma"/>
          <w:b/>
          <w:sz w:val="28"/>
          <w:szCs w:val="28"/>
        </w:rPr>
        <w:t>di Ancona</w:t>
      </w:r>
      <w:r w:rsidR="005C4653" w:rsidRPr="00D93D6B">
        <w:rPr>
          <w:rFonts w:ascii="Constantia" w:hAnsi="Constantia" w:cs="Tahoma"/>
          <w:sz w:val="28"/>
          <w:szCs w:val="28"/>
        </w:rPr>
        <w:t xml:space="preserve">                                  </w:t>
      </w:r>
    </w:p>
    <w:p w:rsidR="005C4653" w:rsidRPr="00D93D6B" w:rsidRDefault="005C4653" w:rsidP="00656ABF">
      <w:pPr>
        <w:spacing w:after="0"/>
        <w:jc w:val="center"/>
        <w:rPr>
          <w:rFonts w:ascii="Constantia" w:hAnsi="Constantia" w:cs="Tahoma"/>
          <w:sz w:val="28"/>
          <w:szCs w:val="28"/>
        </w:rPr>
      </w:pPr>
      <w:r w:rsidRPr="00D93D6B">
        <w:rPr>
          <w:rFonts w:ascii="Constantia" w:hAnsi="Constantia" w:cs="Tahoma"/>
          <w:sz w:val="28"/>
          <w:szCs w:val="28"/>
        </w:rPr>
        <w:t xml:space="preserve">  </w:t>
      </w:r>
      <w:r w:rsidR="00C84572" w:rsidRPr="00D93D6B">
        <w:rPr>
          <w:rFonts w:ascii="Constantia" w:hAnsi="Constantia" w:cs="Tahoma"/>
          <w:sz w:val="28"/>
          <w:szCs w:val="28"/>
        </w:rPr>
        <w:t xml:space="preserve">  </w:t>
      </w:r>
      <w:proofErr w:type="gramStart"/>
      <w:r w:rsidRPr="00D93D6B">
        <w:rPr>
          <w:rFonts w:ascii="Constantia" w:hAnsi="Constantia" w:cs="Tahoma"/>
          <w:sz w:val="28"/>
          <w:szCs w:val="28"/>
        </w:rPr>
        <w:t>presenta</w:t>
      </w:r>
      <w:proofErr w:type="gramEnd"/>
    </w:p>
    <w:p w:rsidR="00450C7F" w:rsidRPr="00656ABF" w:rsidRDefault="00AA6E0C" w:rsidP="00D93D6B">
      <w:pPr>
        <w:tabs>
          <w:tab w:val="left" w:pos="708"/>
          <w:tab w:val="left" w:pos="5172"/>
          <w:tab w:val="left" w:pos="5616"/>
        </w:tabs>
        <w:spacing w:line="240" w:lineRule="auto"/>
        <w:rPr>
          <w:rFonts w:ascii="Constantia" w:hAnsi="Constantia" w:cs="Tahoma"/>
          <w:sz w:val="24"/>
          <w:szCs w:val="24"/>
        </w:rPr>
      </w:pPr>
      <w:r w:rsidRPr="00656ABF">
        <w:rPr>
          <w:rFonts w:ascii="Constantia" w:hAnsi="Constantia" w:cs="Tahoma"/>
          <w:sz w:val="24"/>
          <w:szCs w:val="24"/>
        </w:rPr>
        <w:tab/>
      </w:r>
      <w:r w:rsidR="005C4653" w:rsidRPr="00656ABF">
        <w:rPr>
          <w:rFonts w:ascii="Constantia" w:hAnsi="Constantia" w:cs="Tahoma"/>
          <w:sz w:val="24"/>
          <w:szCs w:val="24"/>
        </w:rPr>
        <w:tab/>
      </w:r>
      <w:r w:rsidR="00D93D6B">
        <w:rPr>
          <w:rFonts w:ascii="Constantia" w:hAnsi="Constantia" w:cs="Tahoma"/>
          <w:sz w:val="24"/>
          <w:szCs w:val="24"/>
        </w:rPr>
        <w:tab/>
      </w:r>
    </w:p>
    <w:p w:rsidR="00D93D6B" w:rsidRPr="00D93D6B" w:rsidRDefault="00656ABF" w:rsidP="00D93D6B">
      <w:pPr>
        <w:tabs>
          <w:tab w:val="left" w:pos="1380"/>
          <w:tab w:val="right" w:pos="9638"/>
        </w:tabs>
        <w:rPr>
          <w:rFonts w:ascii="Constantia" w:hAnsi="Constantia" w:cs="Arial"/>
          <w:sz w:val="144"/>
          <w:szCs w:val="144"/>
        </w:rPr>
      </w:pPr>
      <w:r>
        <w:rPr>
          <w:rStyle w:val="grktitle"/>
          <w:rFonts w:ascii="Constantia" w:hAnsi="Constantia" w:cs="Arial"/>
          <w:sz w:val="144"/>
          <w:szCs w:val="144"/>
        </w:rPr>
        <w:tab/>
      </w:r>
      <w:proofErr w:type="spellStart"/>
      <w:r w:rsidRPr="00D93D6B">
        <w:rPr>
          <w:rStyle w:val="grktitle"/>
          <w:rFonts w:ascii="Constantia" w:hAnsi="Constantia" w:cs="Arial"/>
          <w:sz w:val="144"/>
          <w:szCs w:val="144"/>
        </w:rPr>
        <w:t>Ο</w:t>
      </w:r>
      <w:r w:rsidR="00FB5DC9" w:rsidRPr="00D93D6B">
        <w:rPr>
          <w:rStyle w:val="grktitle"/>
          <w:rFonts w:ascii="Times New Roman" w:hAnsi="Times New Roman" w:cs="Times New Roman"/>
          <w:sz w:val="144"/>
          <w:szCs w:val="144"/>
        </w:rPr>
        <w:t>ἰ</w:t>
      </w:r>
      <w:r w:rsidR="00FB5DC9" w:rsidRPr="00D93D6B">
        <w:rPr>
          <w:rStyle w:val="grktitle"/>
          <w:rFonts w:ascii="Constantia" w:hAnsi="Constantia" w:cs="Arial"/>
          <w:sz w:val="144"/>
          <w:szCs w:val="144"/>
        </w:rPr>
        <w:t>κονομί</w:t>
      </w:r>
      <w:proofErr w:type="spellEnd"/>
      <w:r w:rsidR="00FB5DC9" w:rsidRPr="00D93D6B">
        <w:rPr>
          <w:rStyle w:val="grktitle"/>
          <w:rFonts w:ascii="Constantia" w:hAnsi="Constantia" w:cs="Arial"/>
          <w:sz w:val="144"/>
          <w:szCs w:val="144"/>
        </w:rPr>
        <w:t>α</w:t>
      </w:r>
    </w:p>
    <w:p w:rsidR="00D93D6B" w:rsidRPr="00D93D6B" w:rsidRDefault="00D93D6B" w:rsidP="00D93D6B">
      <w:pPr>
        <w:rPr>
          <w:rFonts w:ascii="Constantia" w:hAnsi="Constantia" w:cs="Arial"/>
          <w:sz w:val="144"/>
          <w:szCs w:val="144"/>
        </w:rPr>
      </w:pPr>
      <w:r>
        <w:rPr>
          <w:rFonts w:ascii="Constantia" w:hAnsi="Constantia" w:cs="Arial"/>
          <w:noProof/>
          <w:sz w:val="144"/>
          <w:szCs w:val="144"/>
          <w:lang w:eastAsia="it-IT"/>
        </w:rPr>
        <w:drawing>
          <wp:anchor distT="0" distB="0" distL="114300" distR="114300" simplePos="0" relativeHeight="251661312" behindDoc="0" locked="0" layoutInCell="1" allowOverlap="1" wp14:anchorId="43D5B2EF" wp14:editId="783E4753">
            <wp:simplePos x="2346960" y="3338195"/>
            <wp:positionH relativeFrom="margin">
              <wp:align>center</wp:align>
            </wp:positionH>
            <wp:positionV relativeFrom="margin">
              <wp:align>center</wp:align>
            </wp:positionV>
            <wp:extent cx="4411980" cy="369570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cma 19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022" cy="3698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6B" w:rsidRPr="00D93D6B" w:rsidRDefault="00D93D6B" w:rsidP="00D93D6B">
      <w:pPr>
        <w:rPr>
          <w:rFonts w:ascii="Constantia" w:hAnsi="Constantia" w:cs="Arial"/>
          <w:sz w:val="144"/>
          <w:szCs w:val="144"/>
        </w:rPr>
      </w:pPr>
    </w:p>
    <w:p w:rsidR="005F2F11" w:rsidRDefault="005F2F11" w:rsidP="00D93D6B">
      <w:pPr>
        <w:tabs>
          <w:tab w:val="left" w:pos="1380"/>
          <w:tab w:val="right" w:pos="9638"/>
        </w:tabs>
        <w:rPr>
          <w:rFonts w:ascii="Constantia" w:hAnsi="Constantia" w:cs="Arial"/>
          <w:noProof/>
          <w:sz w:val="144"/>
          <w:szCs w:val="144"/>
          <w:lang w:eastAsia="it-IT"/>
        </w:rPr>
      </w:pPr>
    </w:p>
    <w:p w:rsidR="00D93D6B" w:rsidRPr="00D93D6B" w:rsidRDefault="00D93D6B" w:rsidP="00D93D6B">
      <w:pPr>
        <w:tabs>
          <w:tab w:val="left" w:pos="1380"/>
          <w:tab w:val="right" w:pos="9638"/>
        </w:tabs>
        <w:rPr>
          <w:rFonts w:ascii="Constantia" w:hAnsi="Constantia" w:cs="Arial"/>
          <w:noProof/>
          <w:sz w:val="44"/>
          <w:szCs w:val="44"/>
          <w:lang w:eastAsia="it-IT"/>
        </w:rPr>
      </w:pPr>
    </w:p>
    <w:p w:rsidR="00FB5DC9" w:rsidRDefault="00B52055" w:rsidP="00FB5DC9">
      <w:pPr>
        <w:tabs>
          <w:tab w:val="left" w:pos="240"/>
          <w:tab w:val="left" w:pos="564"/>
          <w:tab w:val="left" w:pos="744"/>
          <w:tab w:val="center" w:pos="4819"/>
        </w:tabs>
        <w:jc w:val="center"/>
        <w:rPr>
          <w:rFonts w:ascii="Tahoma" w:hAnsi="Tahoma" w:cs="Tahoma"/>
          <w:b/>
          <w:sz w:val="40"/>
          <w:szCs w:val="40"/>
        </w:rPr>
      </w:pPr>
      <w:proofErr w:type="gramStart"/>
      <w:r>
        <w:rPr>
          <w:rFonts w:ascii="Constantia" w:hAnsi="Constantia" w:cs="Tahoma"/>
          <w:b/>
          <w:sz w:val="40"/>
          <w:szCs w:val="40"/>
        </w:rPr>
        <w:t>relatore</w:t>
      </w:r>
      <w:proofErr w:type="gramEnd"/>
      <w:r>
        <w:rPr>
          <w:rFonts w:ascii="Constantia" w:hAnsi="Constantia" w:cs="Tahoma"/>
          <w:b/>
          <w:sz w:val="40"/>
          <w:szCs w:val="40"/>
        </w:rPr>
        <w:t xml:space="preserve">: </w:t>
      </w:r>
      <w:bookmarkStart w:id="0" w:name="_GoBack"/>
      <w:bookmarkEnd w:id="0"/>
      <w:proofErr w:type="spellStart"/>
      <w:r w:rsidR="00020770" w:rsidRPr="00656ABF">
        <w:rPr>
          <w:rFonts w:ascii="Constantia" w:hAnsi="Constantia" w:cs="Tahoma"/>
          <w:b/>
          <w:sz w:val="56"/>
          <w:szCs w:val="56"/>
        </w:rPr>
        <w:t>Geminello</w:t>
      </w:r>
      <w:proofErr w:type="spellEnd"/>
      <w:r w:rsidR="00020770" w:rsidRPr="00656ABF">
        <w:rPr>
          <w:rFonts w:ascii="Constantia" w:hAnsi="Constantia" w:cs="Tahoma"/>
          <w:b/>
          <w:sz w:val="56"/>
          <w:szCs w:val="56"/>
        </w:rPr>
        <w:t xml:space="preserve"> Alvi</w:t>
      </w:r>
    </w:p>
    <w:p w:rsidR="00F602CC" w:rsidRDefault="00656ABF" w:rsidP="00F602CC">
      <w:pPr>
        <w:tabs>
          <w:tab w:val="left" w:pos="240"/>
          <w:tab w:val="left" w:pos="564"/>
          <w:tab w:val="left" w:pos="744"/>
          <w:tab w:val="center" w:pos="4819"/>
        </w:tabs>
        <w:jc w:val="center"/>
        <w:rPr>
          <w:rFonts w:ascii="Constantia" w:hAnsi="Constantia" w:cs="Tahoma"/>
          <w:b/>
          <w:sz w:val="48"/>
          <w:szCs w:val="48"/>
        </w:rPr>
      </w:pPr>
      <w:r w:rsidRPr="00450C7F">
        <w:rPr>
          <w:rFonts w:ascii="Constantia" w:hAnsi="Constantia" w:cs="Tahoma"/>
          <w:b/>
          <w:sz w:val="48"/>
          <w:szCs w:val="48"/>
        </w:rPr>
        <w:t>F</w:t>
      </w:r>
      <w:r w:rsidR="0087781D" w:rsidRPr="00450C7F">
        <w:rPr>
          <w:rFonts w:ascii="Constantia" w:hAnsi="Constantia" w:cs="Tahoma"/>
          <w:b/>
          <w:sz w:val="48"/>
          <w:szCs w:val="48"/>
        </w:rPr>
        <w:t xml:space="preserve">acoltà di Economia </w:t>
      </w:r>
      <w:r w:rsidR="00F602CC">
        <w:rPr>
          <w:rFonts w:ascii="Constantia" w:hAnsi="Constantia" w:cs="Tahoma"/>
          <w:b/>
          <w:sz w:val="48"/>
          <w:szCs w:val="48"/>
        </w:rPr>
        <w:t xml:space="preserve">“Giorgio </w:t>
      </w:r>
      <w:proofErr w:type="spellStart"/>
      <w:r w:rsidR="00F602CC">
        <w:rPr>
          <w:rFonts w:ascii="Constantia" w:hAnsi="Constantia" w:cs="Tahoma"/>
          <w:b/>
          <w:sz w:val="48"/>
          <w:szCs w:val="48"/>
        </w:rPr>
        <w:t>Fuà</w:t>
      </w:r>
      <w:proofErr w:type="spellEnd"/>
      <w:r w:rsidR="00F602CC">
        <w:rPr>
          <w:rFonts w:ascii="Constantia" w:hAnsi="Constantia" w:cs="Tahoma"/>
          <w:b/>
          <w:sz w:val="48"/>
          <w:szCs w:val="48"/>
        </w:rPr>
        <w:t>”</w:t>
      </w:r>
    </w:p>
    <w:p w:rsidR="000570AE" w:rsidRPr="00450C7F" w:rsidRDefault="0087781D" w:rsidP="00F602CC">
      <w:pPr>
        <w:tabs>
          <w:tab w:val="left" w:pos="240"/>
          <w:tab w:val="left" w:pos="564"/>
          <w:tab w:val="left" w:pos="744"/>
          <w:tab w:val="center" w:pos="4819"/>
        </w:tabs>
        <w:jc w:val="center"/>
        <w:rPr>
          <w:rFonts w:ascii="Constantia" w:hAnsi="Constantia" w:cs="Tahoma"/>
          <w:b/>
          <w:sz w:val="48"/>
          <w:szCs w:val="48"/>
        </w:rPr>
      </w:pPr>
      <w:r w:rsidRPr="00450C7F">
        <w:rPr>
          <w:rFonts w:ascii="Constantia" w:hAnsi="Constantia" w:cs="Tahoma"/>
          <w:b/>
          <w:sz w:val="48"/>
          <w:szCs w:val="48"/>
        </w:rPr>
        <w:t xml:space="preserve">10 Novembre </w:t>
      </w:r>
      <w:r w:rsidR="00F602CC">
        <w:rPr>
          <w:rFonts w:ascii="Constantia" w:hAnsi="Constantia" w:cs="Tahoma"/>
          <w:b/>
          <w:sz w:val="48"/>
          <w:szCs w:val="48"/>
        </w:rPr>
        <w:t xml:space="preserve">2015 - </w:t>
      </w:r>
      <w:r w:rsidRPr="00450C7F">
        <w:rPr>
          <w:rFonts w:ascii="Constantia" w:hAnsi="Constantia" w:cs="Tahoma"/>
          <w:b/>
          <w:sz w:val="48"/>
          <w:szCs w:val="48"/>
        </w:rPr>
        <w:t>ore 17</w:t>
      </w:r>
    </w:p>
    <w:sectPr w:rsidR="000570AE" w:rsidRPr="0045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ED"/>
    <w:rsid w:val="00020770"/>
    <w:rsid w:val="000570AE"/>
    <w:rsid w:val="0012595A"/>
    <w:rsid w:val="00256DBB"/>
    <w:rsid w:val="00281D04"/>
    <w:rsid w:val="00450C7F"/>
    <w:rsid w:val="00461065"/>
    <w:rsid w:val="0056469C"/>
    <w:rsid w:val="005C4653"/>
    <w:rsid w:val="005F2F11"/>
    <w:rsid w:val="006202ED"/>
    <w:rsid w:val="00620E17"/>
    <w:rsid w:val="00656ABF"/>
    <w:rsid w:val="006F457C"/>
    <w:rsid w:val="0078260D"/>
    <w:rsid w:val="0087781D"/>
    <w:rsid w:val="00903B32"/>
    <w:rsid w:val="009765BB"/>
    <w:rsid w:val="00AA6E0C"/>
    <w:rsid w:val="00B1616B"/>
    <w:rsid w:val="00B52055"/>
    <w:rsid w:val="00BA29D4"/>
    <w:rsid w:val="00BB0CF5"/>
    <w:rsid w:val="00C3059A"/>
    <w:rsid w:val="00C84572"/>
    <w:rsid w:val="00D36CDC"/>
    <w:rsid w:val="00D86956"/>
    <w:rsid w:val="00D93D6B"/>
    <w:rsid w:val="00EB46DA"/>
    <w:rsid w:val="00F25E00"/>
    <w:rsid w:val="00F602CC"/>
    <w:rsid w:val="00F950FD"/>
    <w:rsid w:val="00F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0B24-F335-4D9D-B6B1-F14A5E2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6DA"/>
    <w:rPr>
      <w:rFonts w:ascii="Tahoma" w:hAnsi="Tahoma" w:cs="Tahoma"/>
      <w:sz w:val="16"/>
      <w:szCs w:val="16"/>
    </w:rPr>
  </w:style>
  <w:style w:type="character" w:customStyle="1" w:styleId="grktitle">
    <w:name w:val="grktitle"/>
    <w:basedOn w:val="Carpredefinitoparagrafo"/>
    <w:rsid w:val="0065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</dc:creator>
  <cp:lastModifiedBy>Univpm</cp:lastModifiedBy>
  <cp:revision>3</cp:revision>
  <dcterms:created xsi:type="dcterms:W3CDTF">2015-10-15T09:57:00Z</dcterms:created>
  <dcterms:modified xsi:type="dcterms:W3CDTF">2015-10-29T08:35:00Z</dcterms:modified>
</cp:coreProperties>
</file>